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E0173F">
        <w:rPr>
          <w:b/>
        </w:rPr>
        <w:t>7</w:t>
      </w:r>
      <w:r w:rsidRPr="00113D43">
        <w:rPr>
          <w:b/>
        </w:rPr>
        <w:t xml:space="preserve">. </w:t>
      </w:r>
      <w:r w:rsidR="00E0173F">
        <w:rPr>
          <w:b/>
        </w:rPr>
        <w:t>Условия, на которых осуществляется поставка товаров. Условия договоров об осуществлении технологического присоединения к электрическим сетям:</w:t>
      </w:r>
    </w:p>
    <w:p w:rsidR="0096563C" w:rsidRPr="0096563C" w:rsidRDefault="0096563C" w:rsidP="0096563C">
      <w:pPr>
        <w:rPr>
          <w:b/>
        </w:rPr>
      </w:pPr>
      <w:bookmarkStart w:id="0" w:name="sub_1013"/>
      <w:r w:rsidRPr="0096563C">
        <w:rPr>
          <w:b/>
        </w:rPr>
        <w:t>Договор должен содержать следующие существенные условия:</w:t>
      </w:r>
    </w:p>
    <w:bookmarkEnd w:id="0"/>
    <w:p w:rsidR="0096563C" w:rsidRPr="008B7491" w:rsidRDefault="0096563C" w:rsidP="0096563C">
      <w:pPr>
        <w:ind w:left="142" w:hanging="142"/>
        <w:jc w:val="both"/>
      </w:pPr>
      <w:r w:rsidRPr="008B7491">
        <w:t>а) величин</w:t>
      </w:r>
      <w:r>
        <w:t>у</w:t>
      </w:r>
      <w:r w:rsidRPr="008B7491">
        <w:t xml:space="preserve">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поставки;</w:t>
      </w:r>
    </w:p>
    <w:p w:rsidR="0096563C" w:rsidRPr="008B7491" w:rsidRDefault="0096563C" w:rsidP="0096563C">
      <w:pPr>
        <w:ind w:left="142" w:hanging="142"/>
        <w:jc w:val="both"/>
      </w:pPr>
      <w:r w:rsidRPr="008B7491">
        <w:t xml:space="preserve">б) порядок </w:t>
      </w:r>
      <w:proofErr w:type="gramStart"/>
      <w:r w:rsidRPr="008B7491">
        <w:t>определения размера обязательств потребителя услуг</w:t>
      </w:r>
      <w:proofErr w:type="gramEnd"/>
      <w:r w:rsidRPr="008B7491">
        <w:t xml:space="preserve"> по оплате услуг по передаче электрической энергии включающий:</w:t>
      </w:r>
    </w:p>
    <w:p w:rsidR="0096563C" w:rsidRPr="008B7491" w:rsidRDefault="0096563C" w:rsidP="0096563C">
      <w:pPr>
        <w:ind w:left="142" w:hanging="142"/>
        <w:jc w:val="both"/>
      </w:pPr>
      <w:r w:rsidRPr="008B7491"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96563C" w:rsidRPr="008B7491" w:rsidRDefault="0096563C" w:rsidP="0096563C">
      <w:pPr>
        <w:ind w:left="142" w:hanging="142"/>
        <w:jc w:val="both"/>
      </w:pPr>
      <w:r w:rsidRPr="008B7491">
        <w:t>порядок расчета стоимости услуг сетевой организации по передаче электрической энергии;</w:t>
      </w:r>
    </w:p>
    <w:p w:rsidR="0096563C" w:rsidRPr="008B7491" w:rsidRDefault="0096563C" w:rsidP="0096563C">
      <w:pPr>
        <w:ind w:left="142" w:hanging="142"/>
        <w:jc w:val="both"/>
      </w:pPr>
      <w:bookmarkStart w:id="1" w:name="sub_10133"/>
      <w:r w:rsidRPr="008B7491">
        <w:t xml:space="preserve">в) ответственность потребителя услуг и сетевой организации за состояние и обслуживание объектов </w:t>
      </w:r>
      <w:proofErr w:type="spellStart"/>
      <w:r w:rsidRPr="008B7491">
        <w:t>электросетевого</w:t>
      </w:r>
      <w:proofErr w:type="spellEnd"/>
      <w:r w:rsidRPr="008B7491">
        <w:t xml:space="preserve">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bookmarkEnd w:id="1"/>
    <w:p w:rsidR="0096563C" w:rsidRPr="008B7491" w:rsidRDefault="0096563C" w:rsidP="0096563C">
      <w:pPr>
        <w:ind w:left="142" w:hanging="142"/>
        <w:jc w:val="both"/>
      </w:pPr>
      <w:r w:rsidRPr="008B7491">
        <w:t xml:space="preserve">г) 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8B7491">
        <w:t>межповерочного</w:t>
      </w:r>
      <w:proofErr w:type="spellEnd"/>
      <w:r w:rsidRPr="008B7491">
        <w:t xml:space="preserve"> интервала;</w:t>
      </w:r>
    </w:p>
    <w:p w:rsidR="0096563C" w:rsidRPr="008B7491" w:rsidRDefault="0096563C" w:rsidP="0096563C">
      <w:pPr>
        <w:ind w:left="142" w:hanging="142"/>
        <w:jc w:val="both"/>
      </w:pPr>
      <w:proofErr w:type="spellStart"/>
      <w:r w:rsidRPr="008B7491">
        <w:t>д</w:t>
      </w:r>
      <w:proofErr w:type="spellEnd"/>
      <w:r w:rsidRPr="008B7491">
        <w:t>) 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96563C" w:rsidRPr="008B7491" w:rsidRDefault="0096563C" w:rsidP="0096563C">
      <w:pPr>
        <w:ind w:left="142" w:hanging="142"/>
        <w:jc w:val="both"/>
      </w:pPr>
      <w:proofErr w:type="gramStart"/>
      <w:r w:rsidRPr="008B7491">
        <w:t xml:space="preserve">е) обязанность потребителя услуг,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которого подключены к системам противоаварийной и режимной автоматики, установленным в соответствии с </w:t>
      </w:r>
      <w:hyperlink w:anchor="sub_40001" w:history="1">
        <w:r w:rsidRPr="008B7491">
          <w:rPr>
            <w:rStyle w:val="a5"/>
          </w:rPr>
          <w:t>Правилами</w:t>
        </w:r>
      </w:hyperlink>
      <w:r w:rsidRPr="008B7491"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B7491">
        <w:t>электросетевого</w:t>
      </w:r>
      <w:proofErr w:type="spellEnd"/>
      <w:r w:rsidRPr="008B7491">
        <w:t xml:space="preserve">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праве</w:t>
      </w:r>
      <w:proofErr w:type="gramEnd"/>
      <w:r w:rsidRPr="008B7491">
        <w:t xml:space="preserve">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96563C" w:rsidRPr="0096563C" w:rsidRDefault="0096563C" w:rsidP="0096563C">
      <w:pPr>
        <w:jc w:val="both"/>
        <w:rPr>
          <w:b/>
        </w:rPr>
      </w:pPr>
      <w:bookmarkStart w:id="2" w:name="sub_4016"/>
      <w:r w:rsidRPr="0096563C">
        <w:rPr>
          <w:b/>
        </w:rPr>
        <w:t>Договор об осуществлении технологического присоединения к электрическим сетям должен содержать следующие существенные условия:</w:t>
      </w:r>
    </w:p>
    <w:p w:rsidR="0096563C" w:rsidRPr="008B7491" w:rsidRDefault="0096563C" w:rsidP="0096563C">
      <w:pPr>
        <w:ind w:left="142" w:hanging="142"/>
        <w:jc w:val="both"/>
      </w:pPr>
      <w:bookmarkStart w:id="3" w:name="sub_40161"/>
      <w:bookmarkEnd w:id="2"/>
      <w:r w:rsidRPr="008B7491">
        <w:t>а) 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96563C" w:rsidRPr="008B7491" w:rsidRDefault="0096563C" w:rsidP="0096563C">
      <w:pPr>
        <w:ind w:left="142" w:hanging="142"/>
        <w:jc w:val="both"/>
      </w:pPr>
      <w:bookmarkStart w:id="4" w:name="sub_401625"/>
      <w:bookmarkEnd w:id="3"/>
      <w:r w:rsidRPr="008B7491">
        <w:t>б) 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bookmarkEnd w:id="4"/>
    <w:p w:rsidR="0096563C" w:rsidRPr="008B7491" w:rsidRDefault="0096563C" w:rsidP="0096563C">
      <w:pPr>
        <w:ind w:left="142" w:hanging="142"/>
        <w:jc w:val="both"/>
      </w:pPr>
      <w:proofErr w:type="gramStart"/>
      <w:r w:rsidRPr="008B7491"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8B7491">
        <w:t xml:space="preserve"> по строительству (реконструкции) объектов </w:t>
      </w:r>
      <w:proofErr w:type="spellStart"/>
      <w:r w:rsidRPr="008B7491">
        <w:t>электросетевого</w:t>
      </w:r>
      <w:proofErr w:type="spellEnd"/>
      <w:r w:rsidRPr="008B7491">
        <w:t xml:space="preserve"> хозяйства, включенных (подлежащих включению) в инвестиционные программы сетевых </w:t>
      </w:r>
      <w:r w:rsidRPr="008B7491">
        <w:lastRenderedPageBreak/>
        <w:t xml:space="preserve">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8B7491">
        <w:t>электросетевого</w:t>
      </w:r>
      <w:proofErr w:type="spellEnd"/>
      <w:r w:rsidRPr="008B7491">
        <w:t xml:space="preserve"> хозяйства от существующих объектов </w:t>
      </w:r>
      <w:proofErr w:type="spellStart"/>
      <w:r w:rsidRPr="008B7491">
        <w:t>электросетевого</w:t>
      </w:r>
      <w:proofErr w:type="spellEnd"/>
      <w:r w:rsidRPr="008B7491">
        <w:t xml:space="preserve"> хозяйства до присоединяемых энергопринимающих устройств и (или) объектов электроэнергетики:</w:t>
      </w:r>
    </w:p>
    <w:p w:rsidR="0096563C" w:rsidRPr="008B7491" w:rsidRDefault="0096563C" w:rsidP="0096563C">
      <w:pPr>
        <w:ind w:left="284" w:hanging="142"/>
        <w:jc w:val="both"/>
      </w:pPr>
      <w:r w:rsidRPr="008B7491"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96563C" w:rsidRPr="008B7491" w:rsidRDefault="0096563C" w:rsidP="0096563C">
      <w:pPr>
        <w:ind w:left="284" w:hanging="142"/>
        <w:jc w:val="both"/>
      </w:pPr>
      <w:r w:rsidRPr="008B7491">
        <w:t>4 месяца - для заявителей, максимальная мощность энергопринимающих устройств которых составляет до 670 к</w:t>
      </w:r>
      <w:proofErr w:type="gramStart"/>
      <w:r w:rsidRPr="008B7491">
        <w:t>Вт вкл</w:t>
      </w:r>
      <w:proofErr w:type="gramEnd"/>
      <w:r w:rsidRPr="008B7491">
        <w:t>ючительно;</w:t>
      </w:r>
    </w:p>
    <w:p w:rsidR="0096563C" w:rsidRPr="008B7491" w:rsidRDefault="0096563C" w:rsidP="0096563C">
      <w:pPr>
        <w:ind w:left="284" w:hanging="142"/>
        <w:jc w:val="both"/>
      </w:pPr>
      <w:r w:rsidRPr="008B7491">
        <w:t>1 год - для заявителей, максимальная мощность энергопринимающих устройств которых составляет свыше 670 кВт;</w:t>
      </w:r>
    </w:p>
    <w:p w:rsidR="0096563C" w:rsidRPr="008B7491" w:rsidRDefault="0096563C" w:rsidP="0096563C">
      <w:pPr>
        <w:ind w:left="284" w:hanging="142"/>
        <w:jc w:val="both"/>
      </w:pPr>
      <w:r w:rsidRPr="008B7491">
        <w:t>в иных случаях:</w:t>
      </w:r>
    </w:p>
    <w:p w:rsidR="0096563C" w:rsidRPr="008B7491" w:rsidRDefault="0096563C" w:rsidP="0096563C">
      <w:pPr>
        <w:ind w:left="284" w:hanging="142"/>
        <w:jc w:val="both"/>
      </w:pPr>
      <w:r w:rsidRPr="008B7491"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которых являются передвижными и имеют максимальную мощность до 150 к</w:t>
      </w:r>
      <w:proofErr w:type="gramStart"/>
      <w:r w:rsidRPr="008B7491">
        <w:t>Вт вкл</w:t>
      </w:r>
      <w:proofErr w:type="gramEnd"/>
      <w:r w:rsidRPr="008B7491">
        <w:t xml:space="preserve">ючительно, если расстояние от </w:t>
      </w:r>
      <w:proofErr w:type="spellStart"/>
      <w:r w:rsidRPr="008B7491">
        <w:t>энергопринимающего</w:t>
      </w:r>
      <w:proofErr w:type="spellEnd"/>
      <w:r w:rsidRPr="008B7491"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96563C" w:rsidRPr="008B7491" w:rsidRDefault="0096563C" w:rsidP="0096563C">
      <w:pPr>
        <w:ind w:left="284" w:hanging="142"/>
        <w:jc w:val="both"/>
      </w:pPr>
      <w:proofErr w:type="gramStart"/>
      <w:r w:rsidRPr="008B7491">
        <w:t xml:space="preserve">6 месяцев - для заявителей, указанных в </w:t>
      </w:r>
      <w:hyperlink w:anchor="sub_4121" w:history="1">
        <w:r w:rsidRPr="008B7491">
          <w:rPr>
            <w:rStyle w:val="a5"/>
          </w:rPr>
          <w:t>пунктах 12.1</w:t>
        </w:r>
      </w:hyperlink>
      <w:r w:rsidRPr="008B7491">
        <w:t xml:space="preserve">, </w:t>
      </w:r>
      <w:hyperlink w:anchor="sub_4014" w:history="1">
        <w:r w:rsidRPr="008B7491">
          <w:rPr>
            <w:rStyle w:val="a5"/>
          </w:rPr>
          <w:t>14</w:t>
        </w:r>
      </w:hyperlink>
      <w:r w:rsidRPr="008B7491">
        <w:t xml:space="preserve"> и </w:t>
      </w:r>
      <w:hyperlink w:anchor="sub_4034" w:history="1">
        <w:r w:rsidRPr="008B7491">
          <w:rPr>
            <w:rStyle w:val="a5"/>
          </w:rPr>
          <w:t>34</w:t>
        </w:r>
      </w:hyperlink>
      <w:r w:rsidRPr="008B7491">
        <w:t xml:space="preserve">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устройства, составляет не более 300 метров в городах и поселках городского типа и не</w:t>
      </w:r>
      <w:proofErr w:type="gramEnd"/>
      <w:r w:rsidRPr="008B7491">
        <w:t xml:space="preserve"> более 500 метров в сельской местности;</w:t>
      </w:r>
    </w:p>
    <w:p w:rsidR="0096563C" w:rsidRPr="008B7491" w:rsidRDefault="0096563C" w:rsidP="0096563C">
      <w:pPr>
        <w:ind w:left="284" w:hanging="142"/>
        <w:jc w:val="both"/>
      </w:pPr>
      <w:bookmarkStart w:id="5" w:name="sub_401624"/>
      <w:r w:rsidRPr="008B7491"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bookmarkEnd w:id="5"/>
    <w:p w:rsidR="0096563C" w:rsidRPr="008B7491" w:rsidRDefault="0096563C" w:rsidP="0096563C">
      <w:pPr>
        <w:ind w:left="284" w:hanging="142"/>
        <w:jc w:val="both"/>
      </w:pPr>
      <w:r w:rsidRPr="008B7491">
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96563C" w:rsidRPr="008B7491" w:rsidRDefault="0096563C" w:rsidP="0096563C">
      <w:pPr>
        <w:ind w:left="142" w:hanging="142"/>
        <w:jc w:val="both"/>
      </w:pPr>
      <w:bookmarkStart w:id="6" w:name="sub_40163"/>
      <w:r w:rsidRPr="008B7491">
        <w:t>в) 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</w:r>
    </w:p>
    <w:p w:rsidR="0096563C" w:rsidRPr="008B7491" w:rsidRDefault="0096563C" w:rsidP="0096563C">
      <w:pPr>
        <w:ind w:left="284" w:hanging="142"/>
        <w:jc w:val="both"/>
      </w:pPr>
      <w:bookmarkStart w:id="7" w:name="sub_401632"/>
      <w:bookmarkEnd w:id="6"/>
      <w:r w:rsidRPr="008B7491"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</w:p>
    <w:p w:rsidR="0096563C" w:rsidRPr="008B7491" w:rsidRDefault="0096563C" w:rsidP="0096563C">
      <w:pPr>
        <w:ind w:left="284" w:hanging="142"/>
        <w:jc w:val="both"/>
      </w:pPr>
      <w:bookmarkStart w:id="8" w:name="sub_401633"/>
      <w:bookmarkEnd w:id="7"/>
      <w:proofErr w:type="gramStart"/>
      <w:r w:rsidRPr="008B7491">
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 рабочих дней с даты наступления просрочки неустойку, рассчитанную как произведение 0,014 ставки рефинансирования Центрального банка Российской Федерации, установленной на дату заключения договора, и общего размера платы за технологическое присоединение по договору за каждый день просрочки;</w:t>
      </w:r>
      <w:proofErr w:type="gramEnd"/>
    </w:p>
    <w:p w:rsidR="0096563C" w:rsidRPr="008B7491" w:rsidRDefault="0096563C" w:rsidP="0096563C">
      <w:pPr>
        <w:ind w:left="142" w:hanging="142"/>
        <w:jc w:val="both"/>
      </w:pPr>
      <w:bookmarkStart w:id="9" w:name="sub_40164"/>
      <w:bookmarkEnd w:id="8"/>
      <w:r w:rsidRPr="008B7491">
        <w:t>г) порядок разграничения балансовой принадлежности электрических сетей и эксплуатационной ответственности сторон;</w:t>
      </w:r>
    </w:p>
    <w:bookmarkEnd w:id="9"/>
    <w:p w:rsidR="0096563C" w:rsidRPr="008B7491" w:rsidRDefault="0096563C" w:rsidP="0096563C">
      <w:pPr>
        <w:ind w:left="142" w:hanging="142"/>
        <w:jc w:val="both"/>
      </w:pPr>
      <w:proofErr w:type="spellStart"/>
      <w:r w:rsidRPr="008B7491">
        <w:t>д</w:t>
      </w:r>
      <w:proofErr w:type="spellEnd"/>
      <w:r w:rsidRPr="008B7491">
        <w:t xml:space="preserve">) 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</w:r>
      <w:proofErr w:type="gramStart"/>
      <w:r w:rsidRPr="008B7491">
        <w:t>индивидуальному проекту</w:t>
      </w:r>
      <w:proofErr w:type="gramEnd"/>
      <w:r w:rsidRPr="008B7491">
        <w:t xml:space="preserve"> размер платы за технологическое присоединение определяется с учетом особенностей, установленных </w:t>
      </w:r>
      <w:hyperlink w:anchor="sub_4300" w:history="1">
        <w:r w:rsidRPr="008B7491">
          <w:rPr>
            <w:rStyle w:val="a5"/>
          </w:rPr>
          <w:t>разделом III</w:t>
        </w:r>
      </w:hyperlink>
      <w:r w:rsidRPr="008B7491">
        <w:t xml:space="preserve"> настоящих Правил);</w:t>
      </w:r>
    </w:p>
    <w:p w:rsidR="0096563C" w:rsidRPr="008B7491" w:rsidRDefault="0096563C" w:rsidP="0096563C">
      <w:pPr>
        <w:ind w:left="142" w:hanging="142"/>
        <w:jc w:val="both"/>
      </w:pPr>
      <w:bookmarkStart w:id="10" w:name="sub_40166"/>
      <w:r w:rsidRPr="008B7491">
        <w:t>е) порядок и сроки внесения заявителем платы з</w:t>
      </w:r>
      <w:r>
        <w:t>а технологическое присоединение.</w:t>
      </w:r>
    </w:p>
    <w:bookmarkEnd w:id="10"/>
    <w:p w:rsidR="00057598" w:rsidRDefault="00057598" w:rsidP="00057598">
      <w:pPr>
        <w:spacing w:after="0"/>
      </w:pPr>
    </w:p>
    <w:p w:rsidR="00D44243" w:rsidRDefault="00D44243" w:rsidP="00057598">
      <w:pPr>
        <w:spacing w:after="0"/>
      </w:pPr>
      <w:r w:rsidRPr="00F521D3">
        <w:t xml:space="preserve">Дата </w:t>
      </w:r>
      <w:r>
        <w:t>формирования: 2</w:t>
      </w:r>
      <w:r w:rsidR="005879D6">
        <w:t>8</w:t>
      </w:r>
      <w:r>
        <w:t>.02.201</w:t>
      </w:r>
      <w:r w:rsidR="005879D6">
        <w:t>7</w:t>
      </w:r>
      <w:r>
        <w:t xml:space="preserve"> г.</w:t>
      </w:r>
    </w:p>
    <w:p w:rsidR="00D44243" w:rsidRDefault="00D44243" w:rsidP="00057598">
      <w:pPr>
        <w:spacing w:after="0"/>
      </w:pPr>
      <w:r>
        <w:t>Исп.: Владимиров С.А.</w:t>
      </w:r>
    </w:p>
    <w:sectPr w:rsidR="00D44243" w:rsidSect="0096563C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59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879D6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563C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3E9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3F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26FB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6563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96563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656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1130</Words>
  <Characters>6446</Characters>
  <Application>Microsoft Office Word</Application>
  <DocSecurity>0</DocSecurity>
  <Lines>53</Lines>
  <Paragraphs>15</Paragraphs>
  <ScaleCrop>false</ScaleCrop>
  <Company>ОАО"ЮЭСК"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2016-02-26T02:28:00Z</dcterms:created>
  <dcterms:modified xsi:type="dcterms:W3CDTF">2017-02-27T22:34:00Z</dcterms:modified>
</cp:coreProperties>
</file>